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8"/>
        <w:gridCol w:w="1678"/>
        <w:gridCol w:w="5242"/>
        <w:gridCol w:w="1442"/>
      </w:tblGrid>
      <w:tr w:rsidR="007D6BC2" w:rsidRPr="005C0C74" w:rsidTr="006C07C7">
        <w:trPr>
          <w:trHeight w:val="450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  <w:p w:rsidR="007D6BC2" w:rsidRPr="005C0C74" w:rsidRDefault="007D6BC2" w:rsidP="006C07C7">
            <w:pPr>
              <w:pStyle w:val="a5"/>
              <w:ind w:firstLine="560"/>
              <w:jc w:val="center"/>
              <w:rPr>
                <w:rFonts w:cs="仿宋_GB2312" w:hint="eastAsia"/>
                <w:b/>
                <w:sz w:val="28"/>
                <w:szCs w:val="28"/>
              </w:rPr>
            </w:pPr>
            <w:bookmarkStart w:id="0" w:name="_GoBack"/>
            <w:r w:rsidRPr="005C0C74">
              <w:rPr>
                <w:rFonts w:cs="仿宋_GB2312" w:hint="eastAsia"/>
                <w:b/>
                <w:sz w:val="28"/>
                <w:szCs w:val="28"/>
              </w:rPr>
              <w:t>期中教学检查――二级学院（系）</w:t>
            </w:r>
          </w:p>
          <w:bookmarkEnd w:id="0"/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二级学院：                       系别：</w:t>
            </w:r>
          </w:p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负责人（签字）：                             检查时间：</w:t>
            </w:r>
          </w:p>
        </w:tc>
      </w:tr>
      <w:tr w:rsidR="007D6BC2" w:rsidRPr="005C0C74" w:rsidTr="006C07C7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BC2" w:rsidRPr="005C0C74" w:rsidRDefault="007D6BC2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序号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项目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要求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检查结果</w:t>
            </w:r>
          </w:p>
        </w:tc>
      </w:tr>
      <w:tr w:rsidR="007D6BC2" w:rsidRPr="005C0C74" w:rsidTr="006C07C7">
        <w:trPr>
          <w:trHeight w:val="5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BC2" w:rsidRPr="005C0C74" w:rsidRDefault="007D6BC2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教学大纲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教师依</w:t>
            </w:r>
            <w:proofErr w:type="gramStart"/>
            <w:r w:rsidRPr="005C0C74">
              <w:rPr>
                <w:rFonts w:cs="仿宋_GB2312" w:hint="eastAsia"/>
                <w:szCs w:val="21"/>
              </w:rPr>
              <w:t>纲教学</w:t>
            </w:r>
            <w:proofErr w:type="gramEnd"/>
            <w:r w:rsidRPr="005C0C74">
              <w:rPr>
                <w:rFonts w:cs="仿宋_GB2312" w:hint="eastAsia"/>
                <w:szCs w:val="21"/>
              </w:rPr>
              <w:t>情况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</w:tr>
      <w:tr w:rsidR="007D6BC2" w:rsidRPr="005C0C74" w:rsidTr="006C07C7">
        <w:trPr>
          <w:trHeight w:val="5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BC2" w:rsidRPr="005C0C74" w:rsidRDefault="007D6BC2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授课计划执行情况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leftChars="200" w:left="420"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（1）是否按教学大纲开展？</w:t>
            </w:r>
            <w:r w:rsidRPr="005C0C74">
              <w:rPr>
                <w:rFonts w:cs="仿宋_GB2312" w:hint="eastAsia"/>
                <w:szCs w:val="21"/>
              </w:rPr>
              <w:br/>
              <w:t>（2）是否按教学计划开展？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</w:tr>
      <w:tr w:rsidR="007D6BC2" w:rsidRPr="005C0C74" w:rsidTr="006C07C7">
        <w:trPr>
          <w:trHeight w:val="5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BC2" w:rsidRPr="005C0C74" w:rsidRDefault="007D6BC2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教案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（1）撰写的数量与质量情况；</w:t>
            </w:r>
          </w:p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（2）存在的问题与解决方案。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</w:tr>
      <w:tr w:rsidR="007D6BC2" w:rsidRPr="005C0C74" w:rsidTr="006C07C7">
        <w:trPr>
          <w:trHeight w:val="5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BC2" w:rsidRPr="005C0C74" w:rsidRDefault="007D6BC2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三查情况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教学大纲、教案、教学计划总体质量评价。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</w:tr>
      <w:tr w:rsidR="007D6BC2" w:rsidRPr="005C0C74" w:rsidTr="006C07C7">
        <w:trPr>
          <w:trHeight w:val="8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BC2" w:rsidRPr="005C0C74" w:rsidRDefault="007D6BC2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作业布置与批阅情况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（1）课程布置学生作业的数量与质量评价；</w:t>
            </w:r>
          </w:p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（2）教师批阅作业的质量评价。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</w:tr>
      <w:tr w:rsidR="007D6BC2" w:rsidRPr="005C0C74" w:rsidTr="006C07C7">
        <w:trPr>
          <w:trHeight w:val="4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BC2" w:rsidRPr="005C0C74" w:rsidRDefault="007D6BC2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教研活动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（1）是否按计划开展；</w:t>
            </w:r>
          </w:p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（2）教研记录是否完善；</w:t>
            </w:r>
          </w:p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（3）效果描述与质量评价、改善办法。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</w:tr>
      <w:tr w:rsidR="007D6BC2" w:rsidRPr="005C0C74" w:rsidTr="006C07C7">
        <w:trPr>
          <w:trHeight w:val="48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BC2" w:rsidRPr="005C0C74" w:rsidRDefault="007D6BC2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学生座谈会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（1）是否开展；</w:t>
            </w:r>
          </w:p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（2）收集到的问题及解决问题的方案和结果。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</w:tr>
      <w:tr w:rsidR="007D6BC2" w:rsidRPr="005C0C74" w:rsidTr="006C07C7">
        <w:trPr>
          <w:trHeight w:val="81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BC2" w:rsidRPr="005C0C74" w:rsidRDefault="007D6BC2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分院听课、查课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（1）分院院长、系主任、老师听课情况；</w:t>
            </w:r>
          </w:p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（2）发现问题及整改方案、结果。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</w:tr>
      <w:tr w:rsidR="007D6BC2" w:rsidRPr="005C0C74" w:rsidTr="006C07C7">
        <w:trPr>
          <w:trHeight w:val="569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BC2" w:rsidRPr="005C0C74" w:rsidRDefault="007D6BC2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教学资源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（1）教学过程中，教学资源的匹配情况；</w:t>
            </w:r>
          </w:p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（2）存在的问题及解决途径。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</w:tr>
      <w:tr w:rsidR="007D6BC2" w:rsidRPr="005C0C74" w:rsidTr="006C07C7">
        <w:trPr>
          <w:trHeight w:val="11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D6BC2" w:rsidRPr="005C0C74" w:rsidRDefault="007D6BC2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分院期中教学检查整体质量评价</w:t>
            </w:r>
          </w:p>
        </w:tc>
        <w:tc>
          <w:tcPr>
            <w:tcW w:w="6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6BC2" w:rsidRPr="005C0C74" w:rsidRDefault="007D6BC2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</w:tr>
    </w:tbl>
    <w:p w:rsidR="007D6BC2" w:rsidRPr="005C0C74" w:rsidRDefault="007D6BC2" w:rsidP="007D6BC2">
      <w:pPr>
        <w:pStyle w:val="a5"/>
        <w:ind w:firstLineChars="0" w:firstLine="0"/>
        <w:rPr>
          <w:rFonts w:cs="仿宋_GB2312" w:hint="eastAsia"/>
          <w:szCs w:val="21"/>
        </w:rPr>
      </w:pPr>
    </w:p>
    <w:p w:rsidR="009624D3" w:rsidRPr="007D6BC2" w:rsidRDefault="009624D3"/>
    <w:sectPr w:rsidR="009624D3" w:rsidRPr="007D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3F" w:rsidRDefault="00B6783F" w:rsidP="007D6BC2">
      <w:r>
        <w:separator/>
      </w:r>
    </w:p>
  </w:endnote>
  <w:endnote w:type="continuationSeparator" w:id="0">
    <w:p w:rsidR="00B6783F" w:rsidRDefault="00B6783F" w:rsidP="007D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3F" w:rsidRDefault="00B6783F" w:rsidP="007D6BC2">
      <w:r>
        <w:separator/>
      </w:r>
    </w:p>
  </w:footnote>
  <w:footnote w:type="continuationSeparator" w:id="0">
    <w:p w:rsidR="00B6783F" w:rsidRDefault="00B6783F" w:rsidP="007D6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9D"/>
    <w:rsid w:val="00294B9D"/>
    <w:rsid w:val="007D6BC2"/>
    <w:rsid w:val="009624D3"/>
    <w:rsid w:val="00B6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BC2"/>
    <w:rPr>
      <w:sz w:val="18"/>
      <w:szCs w:val="18"/>
    </w:rPr>
  </w:style>
  <w:style w:type="paragraph" w:customStyle="1" w:styleId="a5">
    <w:name w:val="制度正文"/>
    <w:basedOn w:val="a"/>
    <w:qFormat/>
    <w:rsid w:val="007D6BC2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B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B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BC2"/>
    <w:rPr>
      <w:sz w:val="18"/>
      <w:szCs w:val="18"/>
    </w:rPr>
  </w:style>
  <w:style w:type="paragraph" w:customStyle="1" w:styleId="a5">
    <w:name w:val="制度正文"/>
    <w:basedOn w:val="a"/>
    <w:qFormat/>
    <w:rsid w:val="007D6BC2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2021-05-27T02:20:00Z</dcterms:created>
  <dcterms:modified xsi:type="dcterms:W3CDTF">2021-05-27T02:20:00Z</dcterms:modified>
</cp:coreProperties>
</file>