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69" w:rsidRPr="005C0C74" w:rsidRDefault="00590869" w:rsidP="00590869">
      <w:pPr>
        <w:rPr>
          <w:rFonts w:ascii="仿宋_GB2312" w:eastAsia="仿宋_GB2312" w:hAnsi="仿宋_GB2312" w:cs="仿宋_GB2312"/>
        </w:rPr>
      </w:pPr>
    </w:p>
    <w:p w:rsidR="00590869" w:rsidRPr="005C0C74" w:rsidRDefault="00590869" w:rsidP="00590869">
      <w:pPr>
        <w:ind w:firstLineChars="800" w:firstLine="1680"/>
        <w:rPr>
          <w:rFonts w:ascii="仿宋_GB2312" w:eastAsia="仿宋_GB2312" w:hAnsi="仿宋_GB2312" w:cs="仿宋_GB2312" w:hint="eastAsia"/>
          <w:u w:val="doub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1066165</wp:posOffset>
            </wp:positionH>
            <wp:positionV relativeFrom="paragraph">
              <wp:posOffset>11430</wp:posOffset>
            </wp:positionV>
            <wp:extent cx="821055" cy="178435"/>
            <wp:effectExtent l="0" t="0" r="0" b="0"/>
            <wp:wrapNone/>
            <wp:docPr id="1" name="图片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0C74">
        <w:rPr>
          <w:rFonts w:ascii="仿宋_GB2312" w:eastAsia="仿宋_GB2312" w:hAnsi="仿宋_GB2312" w:cs="仿宋_GB2312"/>
          <w:u w:val="double"/>
        </w:rPr>
        <w:t xml:space="preserve">                    </w:t>
      </w:r>
    </w:p>
    <w:p w:rsidR="00590869" w:rsidRPr="005C0C74" w:rsidRDefault="00590869" w:rsidP="00590869">
      <w:pPr>
        <w:ind w:firstLineChars="800" w:firstLine="1680"/>
        <w:rPr>
          <w:rFonts w:ascii="仿宋_GB2312" w:eastAsia="仿宋_GB2312" w:hAnsi="仿宋_GB2312" w:cs="仿宋_GB2312" w:hint="eastAsia"/>
          <w:u w:val="double"/>
        </w:rPr>
      </w:pPr>
    </w:p>
    <w:p w:rsidR="00590869" w:rsidRPr="005C0C74" w:rsidRDefault="00590869" w:rsidP="00590869">
      <w:pPr>
        <w:ind w:firstLineChars="800" w:firstLine="2880"/>
        <w:rPr>
          <w:rFonts w:ascii="微软雅黑" w:eastAsia="微软雅黑" w:hAnsi="微软雅黑" w:cs="仿宋_GB2312" w:hint="eastAsia"/>
          <w:b/>
          <w:sz w:val="36"/>
          <w:szCs w:val="36"/>
          <w:u w:val="double"/>
        </w:rPr>
      </w:pPr>
      <w:r w:rsidRPr="005C0C74">
        <w:rPr>
          <w:rFonts w:ascii="微软雅黑" w:eastAsia="微软雅黑" w:hAnsi="微软雅黑" w:cs="仿宋_GB2312" w:hint="eastAsia"/>
          <w:b/>
          <w:sz w:val="36"/>
          <w:szCs w:val="36"/>
          <w:u w:val="double"/>
        </w:rPr>
        <w:t>教师专业能力评价表</w:t>
      </w:r>
    </w:p>
    <w:p w:rsidR="00590869" w:rsidRPr="005C0C74" w:rsidRDefault="00590869" w:rsidP="00590869">
      <w:pPr>
        <w:ind w:firstLineChars="800" w:firstLine="2329"/>
        <w:rPr>
          <w:rFonts w:ascii="仿宋_GB2312" w:eastAsia="仿宋_GB2312" w:hAnsi="仿宋_GB2312" w:cs="仿宋_GB2312"/>
          <w:b/>
          <w:sz w:val="29"/>
          <w:u w:val="double"/>
        </w:rPr>
      </w:pPr>
    </w:p>
    <w:p w:rsidR="00590869" w:rsidRPr="005C0C74" w:rsidRDefault="00590869" w:rsidP="00590869">
      <w:pPr>
        <w:spacing w:line="440" w:lineRule="exact"/>
        <w:ind w:firstLineChars="500" w:firstLine="1400"/>
        <w:rPr>
          <w:rFonts w:ascii="微软雅黑" w:eastAsia="微软雅黑" w:hAnsi="微软雅黑" w:cs="仿宋_GB2312"/>
          <w:b/>
          <w:sz w:val="28"/>
          <w:szCs w:val="28"/>
          <w:u w:val="single"/>
        </w:rPr>
      </w:pPr>
      <w:r w:rsidRPr="005C0C74">
        <w:rPr>
          <w:rFonts w:ascii="微软雅黑" w:eastAsia="微软雅黑" w:hAnsi="微软雅黑" w:cs="仿宋_GB2312" w:hint="eastAsia"/>
          <w:b/>
          <w:sz w:val="28"/>
          <w:szCs w:val="28"/>
        </w:rPr>
        <w:t>试讲时间：</w:t>
      </w:r>
      <w:r w:rsidRPr="005C0C74">
        <w:rPr>
          <w:rFonts w:ascii="微软雅黑" w:eastAsia="微软雅黑" w:hAnsi="微软雅黑" w:cs="仿宋_GB2312"/>
          <w:b/>
          <w:w w:val="130"/>
          <w:sz w:val="28"/>
          <w:szCs w:val="28"/>
          <w:u w:val="single"/>
        </w:rPr>
        <w:t xml:space="preserve">      </w:t>
      </w:r>
      <w:r w:rsidRPr="005C0C74">
        <w:rPr>
          <w:rFonts w:ascii="微软雅黑" w:eastAsia="微软雅黑" w:hAnsi="微软雅黑" w:cs="仿宋_GB2312" w:hint="eastAsia"/>
          <w:b/>
          <w:w w:val="130"/>
          <w:sz w:val="28"/>
          <w:szCs w:val="28"/>
        </w:rPr>
        <w:t>年</w:t>
      </w:r>
      <w:r w:rsidRPr="005C0C74">
        <w:rPr>
          <w:rFonts w:ascii="微软雅黑" w:eastAsia="微软雅黑" w:hAnsi="微软雅黑" w:cs="仿宋_GB2312"/>
          <w:b/>
          <w:w w:val="130"/>
          <w:sz w:val="28"/>
          <w:szCs w:val="28"/>
          <w:u w:val="single"/>
        </w:rPr>
        <w:t xml:space="preserve">    </w:t>
      </w:r>
      <w:r w:rsidRPr="005C0C74">
        <w:rPr>
          <w:rFonts w:ascii="微软雅黑" w:eastAsia="微软雅黑" w:hAnsi="微软雅黑" w:cs="仿宋_GB2312" w:hint="eastAsia"/>
          <w:b/>
          <w:w w:val="130"/>
          <w:sz w:val="28"/>
          <w:szCs w:val="28"/>
        </w:rPr>
        <w:t>月</w:t>
      </w:r>
      <w:r w:rsidRPr="005C0C74">
        <w:rPr>
          <w:rFonts w:ascii="微软雅黑" w:eastAsia="微软雅黑" w:hAnsi="微软雅黑" w:cs="仿宋_GB2312"/>
          <w:b/>
          <w:w w:val="130"/>
          <w:sz w:val="28"/>
          <w:szCs w:val="28"/>
          <w:u w:val="single"/>
        </w:rPr>
        <w:t xml:space="preserve">    </w:t>
      </w:r>
      <w:r w:rsidRPr="005C0C74">
        <w:rPr>
          <w:rFonts w:ascii="微软雅黑" w:eastAsia="微软雅黑" w:hAnsi="微软雅黑" w:cs="仿宋_GB2312" w:hint="eastAsia"/>
          <w:b/>
          <w:w w:val="130"/>
          <w:sz w:val="28"/>
          <w:szCs w:val="28"/>
        </w:rPr>
        <w:t>日</w:t>
      </w:r>
    </w:p>
    <w:p w:rsidR="00590869" w:rsidRPr="005C0C74" w:rsidRDefault="00590869" w:rsidP="00590869">
      <w:pPr>
        <w:spacing w:line="440" w:lineRule="exact"/>
        <w:ind w:firstLineChars="500" w:firstLine="1400"/>
        <w:rPr>
          <w:rFonts w:ascii="微软雅黑" w:eastAsia="微软雅黑" w:hAnsi="微软雅黑" w:cs="仿宋_GB2312"/>
          <w:b/>
          <w:sz w:val="28"/>
          <w:szCs w:val="28"/>
          <w:u w:val="single"/>
        </w:rPr>
      </w:pPr>
      <w:r w:rsidRPr="005C0C74">
        <w:rPr>
          <w:rFonts w:ascii="微软雅黑" w:eastAsia="微软雅黑" w:hAnsi="微软雅黑" w:cs="仿宋_GB2312" w:hint="eastAsia"/>
          <w:b/>
          <w:sz w:val="28"/>
          <w:szCs w:val="28"/>
        </w:rPr>
        <w:t>试讲地点：</w:t>
      </w:r>
      <w:r w:rsidRPr="005C0C74">
        <w:rPr>
          <w:rFonts w:ascii="微软雅黑" w:eastAsia="微软雅黑" w:hAnsi="微软雅黑" w:cs="仿宋_GB2312"/>
          <w:b/>
          <w:sz w:val="28"/>
          <w:szCs w:val="28"/>
          <w:u w:val="single"/>
        </w:rPr>
        <w:t xml:space="preserve">                          </w:t>
      </w:r>
    </w:p>
    <w:p w:rsidR="00590869" w:rsidRPr="005C0C74" w:rsidRDefault="00590869" w:rsidP="00590869">
      <w:pPr>
        <w:spacing w:line="440" w:lineRule="exact"/>
        <w:ind w:firstLineChars="500" w:firstLine="1400"/>
        <w:rPr>
          <w:rFonts w:ascii="微软雅黑" w:eastAsia="微软雅黑" w:hAnsi="微软雅黑" w:cs="仿宋_GB2312"/>
          <w:b/>
          <w:sz w:val="28"/>
          <w:szCs w:val="28"/>
          <w:u w:val="single"/>
        </w:rPr>
      </w:pPr>
      <w:r w:rsidRPr="005C0C74">
        <w:rPr>
          <w:rFonts w:ascii="微软雅黑" w:eastAsia="微软雅黑" w:hAnsi="微软雅黑" w:cs="仿宋_GB2312" w:hint="eastAsia"/>
          <w:b/>
          <w:sz w:val="28"/>
          <w:szCs w:val="28"/>
        </w:rPr>
        <w:t>试讲教师：</w:t>
      </w:r>
      <w:r w:rsidRPr="005C0C74">
        <w:rPr>
          <w:rFonts w:ascii="微软雅黑" w:eastAsia="微软雅黑" w:hAnsi="微软雅黑" w:cs="仿宋_GB2312"/>
          <w:b/>
          <w:sz w:val="28"/>
          <w:szCs w:val="28"/>
          <w:u w:val="single"/>
        </w:rPr>
        <w:t xml:space="preserve">                          </w:t>
      </w:r>
    </w:p>
    <w:p w:rsidR="00590869" w:rsidRPr="005C0C74" w:rsidRDefault="00590869" w:rsidP="00590869">
      <w:pPr>
        <w:spacing w:line="440" w:lineRule="exact"/>
        <w:ind w:firstLineChars="500" w:firstLine="1400"/>
        <w:rPr>
          <w:rFonts w:ascii="微软雅黑" w:eastAsia="微软雅黑" w:hAnsi="微软雅黑" w:cs="仿宋_GB2312"/>
          <w:b/>
          <w:sz w:val="28"/>
          <w:szCs w:val="28"/>
        </w:rPr>
      </w:pPr>
      <w:r w:rsidRPr="005C0C74">
        <w:rPr>
          <w:rFonts w:ascii="微软雅黑" w:eastAsia="微软雅黑" w:hAnsi="微软雅黑" w:cs="仿宋_GB2312" w:hint="eastAsia"/>
          <w:b/>
          <w:sz w:val="28"/>
          <w:szCs w:val="28"/>
        </w:rPr>
        <w:t>试讲专业：</w:t>
      </w:r>
      <w:r w:rsidRPr="005C0C74">
        <w:rPr>
          <w:rFonts w:ascii="微软雅黑" w:eastAsia="微软雅黑" w:hAnsi="微软雅黑" w:cs="仿宋_GB2312"/>
          <w:b/>
          <w:sz w:val="28"/>
          <w:szCs w:val="28"/>
          <w:u w:val="single"/>
        </w:rPr>
        <w:t xml:space="preserve">                          </w:t>
      </w:r>
    </w:p>
    <w:p w:rsidR="00590869" w:rsidRPr="005C0C74" w:rsidRDefault="00590869" w:rsidP="00590869">
      <w:pPr>
        <w:spacing w:line="440" w:lineRule="exact"/>
        <w:ind w:firstLineChars="500" w:firstLine="1400"/>
        <w:rPr>
          <w:rFonts w:ascii="微软雅黑" w:eastAsia="微软雅黑" w:hAnsi="微软雅黑" w:cs="仿宋_GB2312"/>
          <w:b/>
          <w:sz w:val="28"/>
          <w:szCs w:val="28"/>
          <w:u w:val="single"/>
        </w:rPr>
      </w:pPr>
      <w:r w:rsidRPr="005C0C74">
        <w:rPr>
          <w:rFonts w:ascii="微软雅黑" w:eastAsia="微软雅黑" w:hAnsi="微软雅黑" w:cs="仿宋_GB2312" w:hint="eastAsia"/>
          <w:b/>
          <w:sz w:val="28"/>
          <w:szCs w:val="28"/>
        </w:rPr>
        <w:t>试讲课程：</w:t>
      </w:r>
      <w:r w:rsidRPr="005C0C74">
        <w:rPr>
          <w:rFonts w:ascii="微软雅黑" w:eastAsia="微软雅黑" w:hAnsi="微软雅黑" w:cs="仿宋_GB2312"/>
          <w:b/>
          <w:sz w:val="28"/>
          <w:szCs w:val="28"/>
          <w:u w:val="single"/>
        </w:rPr>
        <w:t xml:space="preserve">                          </w:t>
      </w:r>
    </w:p>
    <w:p w:rsidR="00590869" w:rsidRPr="005C0C74" w:rsidRDefault="00590869" w:rsidP="00590869">
      <w:pPr>
        <w:spacing w:line="440" w:lineRule="exact"/>
        <w:ind w:firstLineChars="500" w:firstLine="1400"/>
        <w:rPr>
          <w:rFonts w:ascii="微软雅黑" w:eastAsia="微软雅黑" w:hAnsi="微软雅黑" w:cs="仿宋_GB2312"/>
          <w:b/>
          <w:sz w:val="28"/>
          <w:szCs w:val="28"/>
          <w:u w:val="single"/>
        </w:rPr>
      </w:pPr>
      <w:r w:rsidRPr="005C0C74">
        <w:rPr>
          <w:rFonts w:ascii="微软雅黑" w:eastAsia="微软雅黑" w:hAnsi="微软雅黑" w:cs="仿宋_GB2312" w:hint="eastAsia"/>
          <w:b/>
          <w:sz w:val="28"/>
          <w:szCs w:val="28"/>
        </w:rPr>
        <w:t>试讲内容：</w:t>
      </w:r>
      <w:r w:rsidRPr="005C0C74">
        <w:rPr>
          <w:rFonts w:ascii="微软雅黑" w:eastAsia="微软雅黑" w:hAnsi="微软雅黑" w:cs="仿宋_GB2312"/>
          <w:b/>
          <w:sz w:val="28"/>
          <w:szCs w:val="28"/>
          <w:u w:val="single"/>
        </w:rPr>
        <w:t xml:space="preserve">                          </w:t>
      </w:r>
    </w:p>
    <w:p w:rsidR="00590869" w:rsidRPr="005C0C74" w:rsidRDefault="00590869" w:rsidP="00590869">
      <w:pPr>
        <w:spacing w:line="440" w:lineRule="exact"/>
        <w:ind w:firstLineChars="500" w:firstLine="1400"/>
        <w:rPr>
          <w:rFonts w:ascii="微软雅黑" w:eastAsia="微软雅黑" w:hAnsi="微软雅黑" w:cs="仿宋_GB2312" w:hint="eastAsia"/>
          <w:b/>
          <w:sz w:val="28"/>
          <w:szCs w:val="28"/>
          <w:u w:val="single"/>
        </w:rPr>
      </w:pPr>
      <w:r w:rsidRPr="005C0C74">
        <w:rPr>
          <w:rFonts w:ascii="微软雅黑" w:eastAsia="微软雅黑" w:hAnsi="微软雅黑" w:cs="仿宋_GB2312" w:hint="eastAsia"/>
          <w:b/>
          <w:sz w:val="28"/>
          <w:szCs w:val="28"/>
        </w:rPr>
        <w:t>听课教师：</w:t>
      </w:r>
      <w:r w:rsidRPr="005C0C74">
        <w:rPr>
          <w:rFonts w:ascii="微软雅黑" w:eastAsia="微软雅黑" w:hAnsi="微软雅黑" w:cs="仿宋_GB2312"/>
          <w:b/>
          <w:sz w:val="28"/>
          <w:szCs w:val="28"/>
          <w:u w:val="single"/>
        </w:rPr>
        <w:t xml:space="preserve">                          </w:t>
      </w:r>
    </w:p>
    <w:p w:rsidR="00590869" w:rsidRPr="005C0C74" w:rsidRDefault="00590869" w:rsidP="00590869">
      <w:pPr>
        <w:rPr>
          <w:rFonts w:ascii="仿宋_GB2312" w:eastAsia="仿宋_GB2312" w:hAnsi="仿宋_GB2312" w:cs="仿宋_GB2312" w:hint="eastAsia"/>
          <w:b/>
          <w:sz w:val="24"/>
          <w:u w:val="single"/>
        </w:rPr>
      </w:pPr>
    </w:p>
    <w:p w:rsidR="00590869" w:rsidRPr="005C0C74" w:rsidRDefault="00590869" w:rsidP="00590869">
      <w:pPr>
        <w:ind w:firstLineChars="500" w:firstLine="1205"/>
        <w:rPr>
          <w:rFonts w:ascii="仿宋_GB2312" w:eastAsia="仿宋_GB2312" w:hAnsi="仿宋_GB2312" w:cs="仿宋_GB2312"/>
          <w:b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09"/>
        <w:gridCol w:w="2126"/>
        <w:gridCol w:w="824"/>
        <w:gridCol w:w="1134"/>
      </w:tblGrid>
      <w:tr w:rsidR="00590869" w:rsidRPr="005C0C74" w:rsidTr="00590869">
        <w:trPr>
          <w:trHeight w:val="551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考核项目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评价类别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590869" w:rsidRPr="005C0C74" w:rsidTr="00590869">
        <w:trPr>
          <w:trHeight w:val="745"/>
          <w:jc w:val="center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所讲知识点</w:t>
            </w:r>
          </w:p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准确度、清晰度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所讲知识点是否准确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/>
                <w:kern w:val="0"/>
                <w:sz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bookmarkStart w:id="0" w:name="_GoBack"/>
        <w:bookmarkEnd w:id="0"/>
      </w:tr>
      <w:tr w:rsidR="00590869" w:rsidRPr="005C0C74" w:rsidTr="00590869">
        <w:trPr>
          <w:trHeight w:val="906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所讲知识点是否清晰明了、重点突出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/>
                <w:kern w:val="0"/>
                <w:sz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90869" w:rsidRPr="005C0C74" w:rsidTr="00590869">
        <w:trPr>
          <w:trHeight w:val="1066"/>
          <w:jc w:val="center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教学设计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时间安排、逻辑、案例、互动等教学设计是否合理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/>
                <w:kern w:val="0"/>
                <w:sz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90869" w:rsidRPr="005C0C74" w:rsidTr="00590869">
        <w:trPr>
          <w:trHeight w:val="983"/>
          <w:jc w:val="center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课堂掌控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对听课学生</w:t>
            </w:r>
            <w:r w:rsidRPr="005C0C74">
              <w:rPr>
                <w:rFonts w:ascii="仿宋_GB2312" w:eastAsia="仿宋_GB2312" w:hAnsi="仿宋_GB2312" w:cs="仿宋_GB2312"/>
                <w:kern w:val="0"/>
                <w:sz w:val="24"/>
              </w:rPr>
              <w:t>/</w:t>
            </w:r>
            <w:r w:rsidRPr="005C0C7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听课教师的关注度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90869" w:rsidRPr="005C0C74" w:rsidTr="00590869">
        <w:trPr>
          <w:trHeight w:val="698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对课堂气氛关注度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90869" w:rsidRPr="005C0C74" w:rsidTr="00590869">
        <w:trPr>
          <w:trHeight w:val="708"/>
          <w:jc w:val="center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演讲台风及技巧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演讲台风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90869" w:rsidRPr="005C0C74" w:rsidTr="00590869">
        <w:trPr>
          <w:trHeight w:val="549"/>
          <w:jc w:val="center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演讲技巧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/>
                <w:kern w:val="0"/>
                <w:sz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590869" w:rsidRPr="005C0C74" w:rsidTr="00590869">
        <w:trPr>
          <w:trHeight w:val="795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听课教师签字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5C0C74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总分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869" w:rsidRPr="005C0C74" w:rsidRDefault="00590869" w:rsidP="006C07C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</w:tbl>
    <w:p w:rsidR="00590869" w:rsidRPr="005C0C74" w:rsidRDefault="00590869" w:rsidP="00590869">
      <w:pPr>
        <w:rPr>
          <w:rFonts w:ascii="仿宋_GB2312" w:eastAsia="仿宋_GB2312" w:hAnsi="仿宋_GB2312" w:cs="仿宋_GB2312"/>
        </w:rPr>
      </w:pPr>
    </w:p>
    <w:p w:rsidR="009624D3" w:rsidRDefault="009624D3"/>
    <w:sectPr w:rsidR="00962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552" w:rsidRDefault="00FC3552" w:rsidP="00590869">
      <w:r>
        <w:separator/>
      </w:r>
    </w:p>
  </w:endnote>
  <w:endnote w:type="continuationSeparator" w:id="0">
    <w:p w:rsidR="00FC3552" w:rsidRDefault="00FC3552" w:rsidP="0059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552" w:rsidRDefault="00FC3552" w:rsidP="00590869">
      <w:r>
        <w:separator/>
      </w:r>
    </w:p>
  </w:footnote>
  <w:footnote w:type="continuationSeparator" w:id="0">
    <w:p w:rsidR="00FC3552" w:rsidRDefault="00FC3552" w:rsidP="00590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76D"/>
    <w:rsid w:val="00590869"/>
    <w:rsid w:val="005A176D"/>
    <w:rsid w:val="009624D3"/>
    <w:rsid w:val="00FC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china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2021-05-27T00:59:00Z</dcterms:created>
  <dcterms:modified xsi:type="dcterms:W3CDTF">2021-05-27T00:59:00Z</dcterms:modified>
</cp:coreProperties>
</file>